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1"/>
        <w:tblW w:w="9563" w:type="dxa"/>
        <w:tblLook w:val="04A0" w:firstRow="1" w:lastRow="0" w:firstColumn="1" w:lastColumn="0" w:noHBand="0" w:noVBand="1"/>
      </w:tblPr>
      <w:tblGrid>
        <w:gridCol w:w="533"/>
        <w:gridCol w:w="7547"/>
        <w:gridCol w:w="1483"/>
      </w:tblGrid>
      <w:tr w:rsidR="00BE190D" w:rsidRPr="00BE190D" w:rsidTr="00BE1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b w:val="0"/>
                <w:bCs w:val="0"/>
                <w:lang w:eastAsia="nl-BE"/>
              </w:rPr>
            </w:pPr>
          </w:p>
        </w:tc>
        <w:tc>
          <w:tcPr>
            <w:tcW w:w="7603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nl-BE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nl-BE"/>
              </w:rPr>
              <w:t>PRODUCTIESCHEMA SNAP WEBHOST VRAGENLIJST</w:t>
            </w:r>
          </w:p>
        </w:tc>
        <w:tc>
          <w:tcPr>
            <w:tcW w:w="1491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nl-BE"/>
              </w:rPr>
            </w:pPr>
          </w:p>
        </w:tc>
      </w:tr>
      <w:tr w:rsidR="00BE190D" w:rsidRPr="00BE190D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944FA6" w:rsidRPr="00BE190D" w:rsidRDefault="00944FA6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b w:val="0"/>
                <w:bCs w:val="0"/>
                <w:lang w:eastAsia="nl-BE"/>
              </w:rPr>
            </w:pPr>
          </w:p>
        </w:tc>
        <w:tc>
          <w:tcPr>
            <w:tcW w:w="7603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bCs/>
                <w:lang w:eastAsia="nl-BE"/>
              </w:rPr>
              <w:t>Stap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bCs/>
                <w:lang w:eastAsia="nl-BE"/>
              </w:rPr>
              <w:t>OK?</w:t>
            </w:r>
          </w:p>
        </w:tc>
      </w:tr>
      <w:tr w:rsidR="00944FA6" w:rsidRPr="00BE190D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1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Ontwerp de vragenlijst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1a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Creëer de vragen en notities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BE190D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1b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Voeg afgeleide variabelen toe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1c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Selecteer de gepaste vraagstijlen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1d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Voeg page breaks toe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1e 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Stel de conditionele routing in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1f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Voeg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masks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toe,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rotering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van antwoorden en validatieregels voor multiple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choice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vragen.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1g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Stel validatieregels in voor open-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ended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vragen, inclusief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patterns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en “range”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1h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Voeg tekstsubstitutie toe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1i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Selecteer gepaste navigatieknoppen en lay-out opties (logo,…)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1j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Publiceer op sleutelmomenten uw survey in “preview” om de inhoud,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formatting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en dynamische aspecten te testen (routing,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masks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, validatieregels,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…)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BE190D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2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Indien login en e-mail uitnodigingen nodig zijn….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2a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Voeg de paradata variabele Respondent (ID.name) toe indien je met login werkt, en de paradata variabele Password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Id.password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 xml:space="preserve">) indien je ook een paswoord wil toevoegen. Indien het paswoord GEVRAAGD wordt aan de respondent, zorg er dan voor dat deze variabelen op de eerste pagina staan van je enquête.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Zoniet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, verberg ze dan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hidden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variable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  <w:t>)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2b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Creëer een gepaste database link. Je kan ook optioneel data injectie toevoegen, en de link zorgt ook voor het opzetten van de e-mail uitnodigingen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2c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Stel de Questionnaire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Properties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Data Link in om de database link te gebruiken die je creëerde in stap 2b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BE190D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3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Indien je met quota wil werken…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  <w:tr w:rsidR="00944FA6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3a</w:t>
            </w:r>
          </w:p>
        </w:tc>
        <w:tc>
          <w:tcPr>
            <w:tcW w:w="7603" w:type="dxa"/>
            <w:hideMark/>
          </w:tcPr>
          <w:p w:rsid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Voeg gewichten toe voor je doelen.</w:t>
            </w:r>
          </w:p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Voeg afgeleide variabelen toe voor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interlocking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quotas</w:t>
            </w:r>
            <w:proofErr w:type="spellEnd"/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3b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Creëer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quotas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op basis van de gepaste variabelen en gewichten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BE190D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4</w:t>
            </w:r>
          </w:p>
        </w:tc>
        <w:tc>
          <w:tcPr>
            <w:tcW w:w="7603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Publiceer de vragenlijst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  <w:tr w:rsidR="00944FA6" w:rsidRPr="00BE190D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4a</w:t>
            </w:r>
          </w:p>
        </w:tc>
        <w:tc>
          <w:tcPr>
            <w:tcW w:w="7603" w:type="dxa"/>
            <w:hideMark/>
          </w:tcPr>
          <w:p w:rsidR="00944FA6" w:rsidRPr="00944FA6" w:rsidRDefault="00BE190D" w:rsidP="00BE190D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Doorloop alle secties van de Questionnaire </w:t>
            </w:r>
            <w:proofErr w:type="spellStart"/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Properties</w:t>
            </w:r>
            <w:proofErr w:type="spellEnd"/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, en </w:t>
            </w:r>
            <w:proofErr w:type="spellStart"/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zéker</w:t>
            </w:r>
            <w:proofErr w:type="spellEnd"/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 xml:space="preserve"> de sectie Output 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</w:pPr>
          </w:p>
        </w:tc>
      </w:tr>
      <w:tr w:rsidR="00944FA6" w:rsidRPr="00BE190D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4b</w:t>
            </w:r>
          </w:p>
        </w:tc>
        <w:tc>
          <w:tcPr>
            <w:tcW w:w="7603" w:type="dxa"/>
            <w:hideMark/>
          </w:tcPr>
          <w:p w:rsidR="00944FA6" w:rsidRPr="00944FA6" w:rsidRDefault="00944FA6" w:rsidP="00BE190D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944FA6">
              <w:rPr>
                <w:rFonts w:ascii="Arial" w:eastAsia="Times New Roman" w:hAnsi="Arial" w:cs="Arial"/>
                <w:b/>
                <w:bCs/>
                <w:i/>
                <w:color w:val="000000"/>
                <w:lang w:eastAsia="nl-BE"/>
              </w:rPr>
              <w:t xml:space="preserve">File | </w:t>
            </w:r>
            <w:proofErr w:type="spellStart"/>
            <w:r w:rsidRPr="00944FA6">
              <w:rPr>
                <w:rFonts w:ascii="Arial" w:eastAsia="Times New Roman" w:hAnsi="Arial" w:cs="Arial"/>
                <w:b/>
                <w:bCs/>
                <w:i/>
                <w:color w:val="000000"/>
                <w:lang w:eastAsia="nl-BE"/>
              </w:rPr>
              <w:t>Publish</w:t>
            </w:r>
            <w:proofErr w:type="spellEnd"/>
            <w:r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 </w:t>
            </w:r>
            <w:r w:rsidR="00BE190D" w:rsidRPr="00BE190D">
              <w:rPr>
                <w:rFonts w:ascii="Arial" w:eastAsia="Times New Roman" w:hAnsi="Arial" w:cs="Arial"/>
                <w:i/>
                <w:iCs/>
                <w:color w:val="000000"/>
                <w:lang w:eastAsia="nl-BE"/>
              </w:rPr>
              <w:t>de vragenlijst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000000"/>
                <w:lang w:eastAsia="nl-BE"/>
              </w:rPr>
            </w:pPr>
          </w:p>
        </w:tc>
      </w:tr>
      <w:tr w:rsidR="00944FA6" w:rsidRPr="00BE190D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5</w:t>
            </w:r>
          </w:p>
        </w:tc>
        <w:tc>
          <w:tcPr>
            <w:tcW w:w="7603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 xml:space="preserve">Upload de vragenlijst in Snap </w:t>
            </w:r>
            <w:proofErr w:type="spellStart"/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Webhost</w:t>
            </w:r>
            <w:proofErr w:type="spellEnd"/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  <w:tr w:rsidR="00BE190D" w:rsidRPr="00BE190D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6</w:t>
            </w:r>
          </w:p>
        </w:tc>
        <w:tc>
          <w:tcPr>
            <w:tcW w:w="7603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 xml:space="preserve">Beheer de vragenlijst in Snap </w:t>
            </w:r>
            <w:proofErr w:type="spellStart"/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Webhost</w:t>
            </w:r>
            <w:proofErr w:type="spellEnd"/>
          </w:p>
        </w:tc>
        <w:tc>
          <w:tcPr>
            <w:tcW w:w="1491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  <w:tr w:rsidR="00944FA6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6a</w:t>
            </w:r>
          </w:p>
        </w:tc>
        <w:tc>
          <w:tcPr>
            <w:tcW w:w="7603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Stel de parameters online in (startdatum, verzamelen </w:t>
            </w:r>
            <w:proofErr w:type="spellStart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partial</w:t>
            </w:r>
            <w:proofErr w:type="spellEnd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 response,…)</w:t>
            </w:r>
          </w:p>
        </w:tc>
        <w:tc>
          <w:tcPr>
            <w:tcW w:w="1491" w:type="dxa"/>
          </w:tcPr>
          <w:p w:rsidR="00944FA6" w:rsidRPr="00944FA6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BE190D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6b</w:t>
            </w:r>
          </w:p>
        </w:tc>
        <w:tc>
          <w:tcPr>
            <w:tcW w:w="7603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Vul de </w:t>
            </w:r>
            <w:proofErr w:type="spellStart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mailvelden</w:t>
            </w:r>
            <w:proofErr w:type="spellEnd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, contactgegevens enz.. in</w:t>
            </w:r>
          </w:p>
        </w:tc>
        <w:tc>
          <w:tcPr>
            <w:tcW w:w="1491" w:type="dxa"/>
          </w:tcPr>
          <w:p w:rsidR="00BE190D" w:rsidRPr="00944FA6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BE190D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6c</w:t>
            </w:r>
          </w:p>
        </w:tc>
        <w:tc>
          <w:tcPr>
            <w:tcW w:w="7603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Maak uw e-mail uitnodigingen aan en plan de uitnodigingen in, en de herinneringsmails</w:t>
            </w:r>
          </w:p>
        </w:tc>
        <w:tc>
          <w:tcPr>
            <w:tcW w:w="1491" w:type="dxa"/>
          </w:tcPr>
          <w:p w:rsidR="00BE190D" w:rsidRPr="00944FA6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BE190D" w:rsidRPr="00944FA6" w:rsidTr="00BE1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6d</w:t>
            </w:r>
          </w:p>
        </w:tc>
        <w:tc>
          <w:tcPr>
            <w:tcW w:w="7603" w:type="dxa"/>
          </w:tcPr>
          <w:p w:rsidR="00BE190D" w:rsidRPr="00BE190D" w:rsidRDefault="00BE190D" w:rsidP="00BE190D">
            <w:pPr>
              <w:spacing w:before="30" w:after="30"/>
              <w:ind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Test uw enquête online via de preview URL</w:t>
            </w:r>
          </w:p>
        </w:tc>
        <w:tc>
          <w:tcPr>
            <w:tcW w:w="1491" w:type="dxa"/>
          </w:tcPr>
          <w:p w:rsidR="00BE190D" w:rsidRPr="00944FA6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BE190D" w:rsidRPr="00944FA6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6e </w:t>
            </w:r>
          </w:p>
        </w:tc>
        <w:tc>
          <w:tcPr>
            <w:tcW w:w="7603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Start de vragenlijst</w:t>
            </w:r>
          </w:p>
        </w:tc>
        <w:tc>
          <w:tcPr>
            <w:tcW w:w="1491" w:type="dxa"/>
          </w:tcPr>
          <w:p w:rsidR="00BE190D" w:rsidRPr="00944FA6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BE190D" w:rsidRPr="00944FA6" w:rsidTr="00BE190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</w:tcPr>
          <w:p w:rsidR="00BE190D" w:rsidRPr="00BE190D" w:rsidRDefault="00BE190D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6f</w:t>
            </w:r>
          </w:p>
        </w:tc>
        <w:tc>
          <w:tcPr>
            <w:tcW w:w="7603" w:type="dxa"/>
          </w:tcPr>
          <w:p w:rsidR="00BE190D" w:rsidRPr="00BE190D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nl-BE"/>
              </w:rPr>
            </w:pPr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Deel de enquête eventueel via </w:t>
            </w:r>
            <w:proofErr w:type="spellStart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Social</w:t>
            </w:r>
            <w:proofErr w:type="spellEnd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 media (</w:t>
            </w:r>
            <w:proofErr w:type="spellStart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Linkedin</w:t>
            </w:r>
            <w:proofErr w:type="spellEnd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 xml:space="preserve">, Twitter, Facebook,…) rechtstreeks vanuit Snap </w:t>
            </w:r>
            <w:proofErr w:type="spellStart"/>
            <w:r w:rsidRPr="00BE190D">
              <w:rPr>
                <w:rFonts w:ascii="Arial" w:eastAsia="Times New Roman" w:hAnsi="Arial" w:cs="Arial"/>
                <w:i/>
                <w:color w:val="000000"/>
                <w:lang w:eastAsia="nl-BE"/>
              </w:rPr>
              <w:t>Webhost</w:t>
            </w:r>
            <w:proofErr w:type="spellEnd"/>
          </w:p>
        </w:tc>
        <w:tc>
          <w:tcPr>
            <w:tcW w:w="1491" w:type="dxa"/>
          </w:tcPr>
          <w:p w:rsidR="00BE190D" w:rsidRPr="00944FA6" w:rsidRDefault="00BE190D" w:rsidP="00944FA6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nl-BE"/>
              </w:rPr>
            </w:pPr>
            <w:bookmarkStart w:id="0" w:name="_GoBack"/>
            <w:bookmarkEnd w:id="0"/>
          </w:p>
        </w:tc>
      </w:tr>
      <w:tr w:rsidR="00944FA6" w:rsidRPr="00BE190D" w:rsidTr="00BE1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hideMark/>
          </w:tcPr>
          <w:p w:rsidR="00944FA6" w:rsidRPr="00944FA6" w:rsidRDefault="00944FA6" w:rsidP="00944FA6">
            <w:pPr>
              <w:spacing w:before="30" w:after="30"/>
              <w:ind w:left="30" w:right="30"/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</w:pPr>
            <w:r w:rsidRPr="00944FA6">
              <w:rPr>
                <w:rFonts w:ascii="Arial" w:eastAsia="Times New Roman" w:hAnsi="Arial" w:cs="Arial"/>
                <w:color w:val="000000"/>
                <w:u w:val="single"/>
                <w:lang w:eastAsia="nl-BE"/>
              </w:rPr>
              <w:t>7</w:t>
            </w:r>
          </w:p>
        </w:tc>
        <w:tc>
          <w:tcPr>
            <w:tcW w:w="7603" w:type="dxa"/>
            <w:hideMark/>
          </w:tcPr>
          <w:p w:rsidR="00944FA6" w:rsidRPr="00944FA6" w:rsidRDefault="00BE190D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  <w:r w:rsidRPr="00BE190D"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  <w:t>Verzamel data</w:t>
            </w:r>
          </w:p>
        </w:tc>
        <w:tc>
          <w:tcPr>
            <w:tcW w:w="1491" w:type="dxa"/>
          </w:tcPr>
          <w:p w:rsidR="00944FA6" w:rsidRPr="00BE190D" w:rsidRDefault="00944FA6" w:rsidP="00944FA6">
            <w:pPr>
              <w:spacing w:before="30" w:after="30"/>
              <w:ind w:left="30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u w:val="single"/>
                <w:lang w:eastAsia="nl-BE"/>
              </w:rPr>
            </w:pPr>
          </w:p>
        </w:tc>
      </w:tr>
    </w:tbl>
    <w:p w:rsidR="00944FA6" w:rsidRDefault="00944FA6"/>
    <w:sectPr w:rsidR="00944FA6" w:rsidSect="00BE19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6"/>
    <w:rsid w:val="00474AE5"/>
    <w:rsid w:val="00944FA6"/>
    <w:rsid w:val="00A90EEB"/>
    <w:rsid w:val="00B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D45B-81C0-4082-AB2F-6B3C976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tight">
    <w:name w:val="tabletight"/>
    <w:basedOn w:val="Standaard"/>
    <w:rsid w:val="0094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eyword">
    <w:name w:val="keyword"/>
    <w:basedOn w:val="Standaardalinea-lettertype"/>
    <w:rsid w:val="00944FA6"/>
  </w:style>
  <w:style w:type="character" w:customStyle="1" w:styleId="apple-converted-space">
    <w:name w:val="apple-converted-space"/>
    <w:basedOn w:val="Standaardalinea-lettertype"/>
    <w:rsid w:val="00944FA6"/>
  </w:style>
  <w:style w:type="character" w:customStyle="1" w:styleId="snap">
    <w:name w:val="snap"/>
    <w:basedOn w:val="Standaardalinea-lettertype"/>
    <w:rsid w:val="00944FA6"/>
  </w:style>
  <w:style w:type="character" w:styleId="Nadruk">
    <w:name w:val="Emphasis"/>
    <w:basedOn w:val="Standaardalinea-lettertype"/>
    <w:uiPriority w:val="20"/>
    <w:qFormat/>
    <w:rsid w:val="00944FA6"/>
    <w:rPr>
      <w:i/>
      <w:iCs/>
    </w:rPr>
  </w:style>
  <w:style w:type="paragraph" w:customStyle="1" w:styleId="bodytext">
    <w:name w:val="bodytext"/>
    <w:basedOn w:val="Standaard"/>
    <w:rsid w:val="0094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Rastertabel4-Accent1">
    <w:name w:val="Grid Table 4 Accent 1"/>
    <w:basedOn w:val="Standaardtabel"/>
    <w:uiPriority w:val="49"/>
    <w:rsid w:val="00BE19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Potums</dc:creator>
  <cp:keywords/>
  <dc:description/>
  <cp:lastModifiedBy>Stefaan Potums</cp:lastModifiedBy>
  <cp:revision>2</cp:revision>
  <dcterms:created xsi:type="dcterms:W3CDTF">2015-02-24T09:39:00Z</dcterms:created>
  <dcterms:modified xsi:type="dcterms:W3CDTF">2015-02-24T09:39:00Z</dcterms:modified>
</cp:coreProperties>
</file>